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C1D" w:rsidRDefault="00157C1D" w:rsidP="00157C1D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>
        <w:rPr>
          <w:rFonts w:ascii="Times New Roman" w:hAnsi="Times New Roman" w:cs="Times New Roman"/>
          <w:b/>
          <w:sz w:val="28"/>
          <w:szCs w:val="28"/>
        </w:rPr>
        <w:t>ий Чановского района за февраль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157C1D" w:rsidRDefault="00157C1D" w:rsidP="00157C1D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553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157C1D" w:rsidTr="00157C1D">
        <w:tc>
          <w:tcPr>
            <w:tcW w:w="2553" w:type="dxa"/>
            <w:vMerge w:val="restart"/>
          </w:tcPr>
          <w:p w:rsidR="00157C1D" w:rsidRPr="00A63C9E" w:rsidRDefault="00157C1D" w:rsidP="00FA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157C1D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157C1D" w:rsidRPr="00746D62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157C1D" w:rsidRPr="005C7ADA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157C1D" w:rsidRPr="003B4A51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157C1D" w:rsidRPr="00CD4AC3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157C1D" w:rsidTr="00157C1D">
        <w:tc>
          <w:tcPr>
            <w:tcW w:w="2553" w:type="dxa"/>
            <w:vMerge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157C1D" w:rsidRPr="008A2173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157C1D" w:rsidRPr="00B80A34" w:rsidRDefault="00157C1D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157C1D" w:rsidRPr="00B80A34" w:rsidRDefault="00157C1D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157C1D" w:rsidRPr="005C7ADA" w:rsidRDefault="00157C1D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157C1D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157C1D" w:rsidRPr="0078545E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157C1D" w:rsidRDefault="00157C1D" w:rsidP="00FA69E1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157C1D" w:rsidTr="00157C1D">
        <w:trPr>
          <w:cantSplit/>
          <w:trHeight w:val="1223"/>
        </w:trPr>
        <w:tc>
          <w:tcPr>
            <w:tcW w:w="2553" w:type="dxa"/>
            <w:vMerge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157C1D" w:rsidRPr="001A4812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157C1D" w:rsidRPr="001A4812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157C1D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157C1D" w:rsidRPr="001A4812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157C1D" w:rsidRPr="001A4812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157C1D" w:rsidRPr="001A4812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157C1D" w:rsidRPr="001A4812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157C1D" w:rsidRPr="001056A4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157C1D" w:rsidRPr="001056A4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157C1D" w:rsidRPr="001056A4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157C1D" w:rsidRPr="001056A4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157C1D" w:rsidRPr="00125520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157C1D" w:rsidRPr="00125520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157C1D" w:rsidRPr="00125520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157C1D" w:rsidRPr="007E4246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157C1D" w:rsidRPr="007E4246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157C1D" w:rsidRPr="0078545E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157C1D" w:rsidRPr="0078545E" w:rsidRDefault="00157C1D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7C1D" w:rsidTr="00157C1D">
        <w:trPr>
          <w:trHeight w:val="511"/>
        </w:trPr>
        <w:tc>
          <w:tcPr>
            <w:tcW w:w="2553" w:type="dxa"/>
          </w:tcPr>
          <w:p w:rsidR="00157C1D" w:rsidRPr="00F921F7" w:rsidRDefault="00157C1D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8" w:type="dxa"/>
          </w:tcPr>
          <w:p w:rsidR="00157C1D" w:rsidRPr="00F921F7" w:rsidRDefault="00157C1D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57C1D" w:rsidRDefault="00157C1D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57C1D" w:rsidRDefault="00157C1D" w:rsidP="00157C1D">
      <w:pPr>
        <w:rPr>
          <w:rFonts w:ascii="Times New Roman" w:hAnsi="Times New Roman" w:cs="Times New Roman"/>
          <w:b/>
          <w:sz w:val="28"/>
          <w:szCs w:val="28"/>
        </w:rPr>
      </w:pPr>
    </w:p>
    <w:p w:rsidR="00157C1D" w:rsidRDefault="00157C1D" w:rsidP="00157C1D">
      <w:pPr>
        <w:rPr>
          <w:rFonts w:ascii="Times New Roman" w:hAnsi="Times New Roman" w:cs="Times New Roman"/>
          <w:b/>
          <w:sz w:val="28"/>
          <w:szCs w:val="28"/>
        </w:rPr>
      </w:pPr>
    </w:p>
    <w:p w:rsidR="00157C1D" w:rsidRPr="005B3BC4" w:rsidRDefault="00157C1D" w:rsidP="00157C1D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157C1D" w:rsidRPr="005B3BC4" w:rsidRDefault="00157C1D" w:rsidP="00157C1D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Е.В.Фаст</w:t>
      </w:r>
    </w:p>
    <w:p w:rsidR="00157C1D" w:rsidRPr="00065BC1" w:rsidRDefault="00157C1D" w:rsidP="00157C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7C1D" w:rsidRDefault="00157C1D" w:rsidP="00157C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7C1D" w:rsidRDefault="00157C1D" w:rsidP="00157C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2C" w:rsidRDefault="00C90B2C"/>
    <w:sectPr w:rsidR="00C90B2C" w:rsidSect="00157C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7C1D"/>
    <w:rsid w:val="00157C1D"/>
    <w:rsid w:val="00C9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57C1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2019-09-11T04:00:00Z</dcterms:created>
  <dcterms:modified xsi:type="dcterms:W3CDTF">2019-09-11T04:00:00Z</dcterms:modified>
</cp:coreProperties>
</file>